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EE7CB" w14:textId="77777777" w:rsidR="00DB3944" w:rsidRPr="00DB3944" w:rsidRDefault="00DB3944" w:rsidP="00DB394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B3944">
        <w:rPr>
          <w:rFonts w:ascii="Times New Roman" w:eastAsia="Calibri" w:hAnsi="Times New Roman" w:cs="Times New Roman"/>
          <w:b/>
          <w:noProof/>
          <w:sz w:val="36"/>
          <w:szCs w:val="36"/>
        </w:rPr>
        <w:drawing>
          <wp:inline distT="0" distB="0" distL="0" distR="0" wp14:anchorId="1A36FA8A" wp14:editId="4A363C14">
            <wp:extent cx="704850" cy="876300"/>
            <wp:effectExtent l="0" t="0" r="0" b="0"/>
            <wp:docPr id="1" name="Рисунок 1" descr="Описание: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F55D2" w14:textId="77777777" w:rsidR="00DB3944" w:rsidRPr="00DB3944" w:rsidRDefault="00DB3944" w:rsidP="00DB3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B3944">
        <w:rPr>
          <w:rFonts w:ascii="Times New Roman" w:eastAsia="Calibri" w:hAnsi="Times New Roman" w:cs="Times New Roman"/>
          <w:b/>
          <w:sz w:val="32"/>
          <w:szCs w:val="32"/>
        </w:rPr>
        <w:t>МУНИЦИПАЛЬНЫЙ СОВЕТ</w:t>
      </w:r>
    </w:p>
    <w:p w14:paraId="2E5C5BE4" w14:textId="77777777" w:rsidR="00DB3944" w:rsidRPr="00DB3944" w:rsidRDefault="00DB3944" w:rsidP="00DB3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B3944">
        <w:rPr>
          <w:rFonts w:ascii="Times New Roman" w:eastAsia="Calibri" w:hAnsi="Times New Roman" w:cs="Times New Roman"/>
          <w:b/>
          <w:sz w:val="32"/>
          <w:szCs w:val="32"/>
        </w:rPr>
        <w:t>МУНИЦИПАЛЬНОГО ОБРАЗОВАНИЯ ГОРОД ПЕТЕРГОФ</w:t>
      </w:r>
    </w:p>
    <w:p w14:paraId="283E0462" w14:textId="77777777" w:rsidR="00DB3944" w:rsidRPr="00DB3944" w:rsidRDefault="00DB3944" w:rsidP="00DB3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B3944">
        <w:rPr>
          <w:rFonts w:ascii="Times New Roman" w:eastAsia="Calibri" w:hAnsi="Times New Roman" w:cs="Times New Roman"/>
          <w:b/>
          <w:sz w:val="32"/>
          <w:szCs w:val="32"/>
        </w:rPr>
        <w:t>_____________________________________________________</w:t>
      </w:r>
    </w:p>
    <w:p w14:paraId="6E3AF32C" w14:textId="5FF1C6CD" w:rsidR="00DB3944" w:rsidRPr="00DB3944" w:rsidRDefault="00BA3F91" w:rsidP="00DB3944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П</w:t>
      </w:r>
      <w:r w:rsidR="00DB3944" w:rsidRPr="00DB3944">
        <w:rPr>
          <w:rFonts w:ascii="Times New Roman" w:eastAsia="Calibri" w:hAnsi="Times New Roman" w:cs="Times New Roman"/>
          <w:b/>
          <w:sz w:val="36"/>
          <w:szCs w:val="36"/>
        </w:rPr>
        <w:t>роект</w:t>
      </w:r>
    </w:p>
    <w:p w14:paraId="668FDB70" w14:textId="77777777" w:rsidR="00DB3944" w:rsidRPr="00DB3944" w:rsidRDefault="00DB3944" w:rsidP="00DB394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3944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14:paraId="37E24CA7" w14:textId="77777777" w:rsidR="00DB3944" w:rsidRPr="00DB3944" w:rsidRDefault="00DB3944" w:rsidP="00DB3944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48"/>
        <w:gridCol w:w="4856"/>
      </w:tblGrid>
      <w:tr w:rsidR="00DB3944" w:rsidRPr="00DB3944" w14:paraId="747814B6" w14:textId="77777777" w:rsidTr="00633F23">
        <w:tc>
          <w:tcPr>
            <w:tcW w:w="4748" w:type="dxa"/>
          </w:tcPr>
          <w:p w14:paraId="7FA36AE5" w14:textId="77777777" w:rsidR="00DB3944" w:rsidRPr="00DB3944" w:rsidRDefault="00DB3944" w:rsidP="00DB39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____________2020 года</w:t>
            </w:r>
          </w:p>
        </w:tc>
        <w:tc>
          <w:tcPr>
            <w:tcW w:w="4856" w:type="dxa"/>
          </w:tcPr>
          <w:p w14:paraId="3B48D74A" w14:textId="77777777" w:rsidR="00DB3944" w:rsidRPr="00DB3944" w:rsidRDefault="00DB3944" w:rsidP="00DB394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B394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 ________</w:t>
            </w:r>
          </w:p>
        </w:tc>
      </w:tr>
    </w:tbl>
    <w:p w14:paraId="3E5E1FD8" w14:textId="36F73C00" w:rsidR="006706A5" w:rsidRPr="00BA3F91" w:rsidRDefault="00DB3944" w:rsidP="00BA3F91">
      <w:pPr>
        <w:shd w:val="clear" w:color="auto" w:fill="FFFFFF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3F9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 рассмотрении в первом чтении </w:t>
      </w:r>
      <w:r w:rsidR="006706A5" w:rsidRPr="00BA3F91">
        <w:rPr>
          <w:rFonts w:ascii="Times New Roman" w:eastAsia="Times New Roman" w:hAnsi="Times New Roman" w:cs="Times New Roman"/>
          <w:b/>
          <w:color w:val="000000"/>
          <w:lang w:eastAsia="ru-RU"/>
        </w:rPr>
        <w:t>Порядка принятия решения о применении мер ответственности к депутату Муниципального Совета, выборному должностному лицу местного самоуправления внутригородского муниципального образования Санкт­ Петербурга муниципального образования город Петергоф,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своих, супруги (супруга) и несовершеннолетних детей, в случае если искажение этих сведений является несущественным</w:t>
      </w:r>
    </w:p>
    <w:p w14:paraId="3DBF7A5C" w14:textId="3BF863DB" w:rsidR="00DB3944" w:rsidRPr="00DB3944" w:rsidRDefault="00DB3944" w:rsidP="00DB3944">
      <w:pPr>
        <w:shd w:val="clear" w:color="auto" w:fill="FFFFFF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75C5F927" w14:textId="77777777" w:rsidR="00DB3944" w:rsidRPr="00DB3944" w:rsidRDefault="00DB3944" w:rsidP="00DB3944">
      <w:pPr>
        <w:shd w:val="clear" w:color="auto" w:fill="FFFFFF"/>
        <w:spacing w:after="0" w:line="240" w:lineRule="auto"/>
        <w:ind w:right="481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3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14:paraId="269F17F2" w14:textId="74037AEF" w:rsidR="00DB3944" w:rsidRPr="00DB3944" w:rsidRDefault="00DB3944" w:rsidP="00606A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DB394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 </w:t>
      </w:r>
      <w:r w:rsidRPr="00DB394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В </w:t>
      </w:r>
      <w:r w:rsidR="006706A5">
        <w:rPr>
          <w:rFonts w:ascii="Times New Roman" w:eastAsia="Calibri" w:hAnsi="Times New Roman" w:cs="Times New Roman"/>
          <w:spacing w:val="-2"/>
          <w:sz w:val="24"/>
          <w:szCs w:val="24"/>
        </w:rPr>
        <w:t>соответствии с требованиями статьи 40</w:t>
      </w:r>
      <w:r w:rsidR="006706A5" w:rsidRPr="006706A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6706A5" w:rsidRPr="00F51C21">
        <w:rPr>
          <w:rFonts w:ascii="Times New Roman" w:eastAsia="Calibri" w:hAnsi="Times New Roman" w:cs="Times New Roman"/>
          <w:spacing w:val="-2"/>
          <w:sz w:val="24"/>
          <w:szCs w:val="24"/>
        </w:rPr>
        <w:t>Федерального закона от  06.10.2003  № 131-ФЗ  «Об общих принципах организации местного самоуправления в Российской Федерации»</w:t>
      </w:r>
      <w:r w:rsidR="006706A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, статьи 13.1. Федерального закона </w:t>
      </w:r>
      <w:r w:rsidR="006706A5" w:rsidRPr="006706A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от 25.12.2008 N 273-ФЗ </w:t>
      </w:r>
      <w:r w:rsidR="006706A5">
        <w:rPr>
          <w:rFonts w:ascii="Times New Roman" w:eastAsia="Calibri" w:hAnsi="Times New Roman" w:cs="Times New Roman"/>
          <w:spacing w:val="-2"/>
          <w:sz w:val="24"/>
          <w:szCs w:val="24"/>
        </w:rPr>
        <w:t>«</w:t>
      </w:r>
      <w:r w:rsidR="006706A5" w:rsidRPr="006706A5">
        <w:rPr>
          <w:rFonts w:ascii="Times New Roman" w:eastAsia="Calibri" w:hAnsi="Times New Roman" w:cs="Times New Roman"/>
          <w:spacing w:val="-2"/>
          <w:sz w:val="24"/>
          <w:szCs w:val="24"/>
        </w:rPr>
        <w:t>О противодействии коррупции</w:t>
      </w:r>
      <w:r w:rsidR="006706A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», статьи 31  </w:t>
      </w:r>
      <w:r w:rsidRPr="00DB3944">
        <w:rPr>
          <w:rFonts w:ascii="Times New Roman" w:eastAsia="Calibri" w:hAnsi="Times New Roman" w:cs="Times New Roman"/>
          <w:spacing w:val="-2"/>
          <w:sz w:val="24"/>
          <w:szCs w:val="24"/>
        </w:rPr>
        <w:t>Закон</w:t>
      </w:r>
      <w:r w:rsidR="006706A5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DB394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Санкт-Петербурга от 23.09.2009 N 420-79 «Об организации местного самоуправления в Санкт-Петербурге»</w:t>
      </w:r>
      <w:r w:rsidR="006706A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, Закона </w:t>
      </w:r>
      <w:r w:rsidR="006706A5" w:rsidRPr="006706A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Санкт-Петербурга от 27.12.2019 N 680-153 </w:t>
      </w:r>
      <w:r w:rsidR="006706A5">
        <w:rPr>
          <w:rFonts w:ascii="Times New Roman" w:eastAsia="Calibri" w:hAnsi="Times New Roman" w:cs="Times New Roman"/>
          <w:spacing w:val="-2"/>
          <w:sz w:val="24"/>
          <w:szCs w:val="24"/>
        </w:rPr>
        <w:t>«</w:t>
      </w:r>
      <w:r w:rsidR="006706A5" w:rsidRPr="006706A5">
        <w:rPr>
          <w:rFonts w:ascii="Times New Roman" w:eastAsia="Calibri" w:hAnsi="Times New Roman" w:cs="Times New Roman"/>
          <w:spacing w:val="-2"/>
          <w:sz w:val="24"/>
          <w:szCs w:val="24"/>
        </w:rPr>
        <w:t>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</w:t>
      </w:r>
      <w:r w:rsidR="006706A5">
        <w:rPr>
          <w:rFonts w:ascii="Times New Roman" w:eastAsia="Calibri" w:hAnsi="Times New Roman" w:cs="Times New Roman"/>
          <w:spacing w:val="-2"/>
          <w:sz w:val="24"/>
          <w:szCs w:val="24"/>
        </w:rPr>
        <w:t>»,</w:t>
      </w:r>
      <w:r w:rsidR="006706A5" w:rsidRPr="006706A5">
        <w:t xml:space="preserve"> </w:t>
      </w:r>
      <w:r w:rsidR="006706A5" w:rsidRPr="006706A5">
        <w:rPr>
          <w:rFonts w:ascii="Times New Roman" w:eastAsia="Calibri" w:hAnsi="Times New Roman" w:cs="Times New Roman"/>
          <w:spacing w:val="-2"/>
          <w:sz w:val="24"/>
          <w:szCs w:val="24"/>
        </w:rPr>
        <w:t>Закон</w:t>
      </w:r>
      <w:r w:rsidR="006706A5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="006706A5" w:rsidRPr="006706A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Санкт-Петербурга от 19.03.2018 N 128-27 </w:t>
      </w:r>
      <w:r w:rsidR="00606ADE">
        <w:rPr>
          <w:rFonts w:ascii="Times New Roman" w:eastAsia="Calibri" w:hAnsi="Times New Roman" w:cs="Times New Roman"/>
          <w:spacing w:val="-2"/>
          <w:sz w:val="24"/>
          <w:szCs w:val="24"/>
        </w:rPr>
        <w:t>«</w:t>
      </w:r>
      <w:r w:rsidR="006706A5" w:rsidRPr="006706A5">
        <w:rPr>
          <w:rFonts w:ascii="Times New Roman" w:eastAsia="Calibri" w:hAnsi="Times New Roman" w:cs="Times New Roman"/>
          <w:spacing w:val="-2"/>
          <w:sz w:val="24"/>
          <w:szCs w:val="24"/>
        </w:rPr>
        <w:t>О проверке достоверности и полноты сведений о доходах, расходах, об имуществе и обязательствах имущественного характера, представляемых Губернатору Санкт-Петербурга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</w:t>
      </w:r>
      <w:r w:rsidR="00606AD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», Устава МО город Петергоф </w:t>
      </w:r>
    </w:p>
    <w:p w14:paraId="40666832" w14:textId="77777777" w:rsidR="00DB3944" w:rsidRPr="00DB3944" w:rsidRDefault="00DB3944" w:rsidP="00606AD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DB3944">
        <w:rPr>
          <w:rFonts w:ascii="Times New Roman" w:eastAsia="Calibri" w:hAnsi="Times New Roman" w:cs="Times New Roman"/>
          <w:spacing w:val="-2"/>
          <w:sz w:val="24"/>
          <w:szCs w:val="24"/>
        </w:rPr>
        <w:t>Муниципальный Совет муниципального образования город Петергоф</w:t>
      </w:r>
    </w:p>
    <w:p w14:paraId="33B8125E" w14:textId="77777777" w:rsidR="00DB3944" w:rsidRPr="00DB3944" w:rsidRDefault="00DB3944" w:rsidP="00DB39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37A56F93" w14:textId="77777777" w:rsidR="00DB3944" w:rsidRPr="00BA3F91" w:rsidRDefault="00DB3944" w:rsidP="00DB39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BA3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>РЕШИЛ:</w:t>
      </w:r>
    </w:p>
    <w:p w14:paraId="60B6228E" w14:textId="45C5AADC" w:rsidR="00DB3944" w:rsidRPr="00DB3944" w:rsidRDefault="00DB3944" w:rsidP="00DB39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lastRenderedPageBreak/>
        <w:t xml:space="preserve">Принять в первом чтении </w:t>
      </w:r>
      <w:r w:rsidR="00606ADE" w:rsidRPr="00F51C2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П</w:t>
      </w:r>
      <w:r w:rsidR="00606ADE" w:rsidRPr="00606AD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оряд</w:t>
      </w:r>
      <w:r w:rsidR="00606AD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ок</w:t>
      </w:r>
      <w:r w:rsidR="00606ADE" w:rsidRPr="00606AD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="00606ADE" w:rsidRPr="006706A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принятия решения о применении мер ответственности к депутату Муниципального Совета, выборному должностному лицу местного самоуправления внутригородского муниципального образования Санкт­ Петербурга муниципального образования город Петергоф,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своих, супруги (супруга) и несовершеннолетних детей, в случае если искажение этих сведений является несущественным</w:t>
      </w:r>
      <w:r w:rsidRPr="00DB394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(приложение на </w:t>
      </w:r>
      <w:r w:rsidR="00606AD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5</w:t>
      </w:r>
      <w:r w:rsidRPr="00DB394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листах).</w:t>
      </w:r>
    </w:p>
    <w:p w14:paraId="46589EB7" w14:textId="77777777" w:rsidR="00DB3944" w:rsidRPr="00DB3944" w:rsidRDefault="00DB3944" w:rsidP="00DB39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Установить срок внесения поправок, дополнений и изменений к данному проекту до </w:t>
      </w:r>
      <w:r w:rsidRPr="00DB394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__________</w:t>
      </w:r>
      <w:r w:rsidRPr="00DB394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 20</w:t>
      </w:r>
      <w:r w:rsidRPr="00DB394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20</w:t>
      </w:r>
      <w:r w:rsidRPr="00DB394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года.</w:t>
      </w:r>
    </w:p>
    <w:p w14:paraId="50CDB95B" w14:textId="77777777" w:rsidR="00DB3944" w:rsidRPr="00DB3944" w:rsidRDefault="00DB3944" w:rsidP="00DB39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Заместителю гл</w:t>
      </w:r>
      <w:r w:rsidRPr="00DB394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ав</w:t>
      </w:r>
      <w:r w:rsidRPr="00DB394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ы</w:t>
      </w:r>
      <w:r w:rsidRPr="00DB394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муниципального образования город Петергоф, </w:t>
      </w:r>
      <w:r w:rsidRPr="00DB394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исполняющего</w:t>
      </w:r>
      <w:r w:rsidRPr="00DB394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полномочия председателя Муниципального Совета,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Малик С.В. </w:t>
      </w:r>
      <w:r w:rsidRPr="00DB394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обобщить поступившие поправки и внести их на рассмотрение заседания Муниципального Совета МО г. Петергоф.</w:t>
      </w:r>
    </w:p>
    <w:p w14:paraId="7F4CC0F4" w14:textId="77777777" w:rsidR="00DB3944" w:rsidRPr="00DB3944" w:rsidRDefault="00DB3944" w:rsidP="00DB39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Настоящее решение вступает в силу со дня принятия.</w:t>
      </w:r>
    </w:p>
    <w:p w14:paraId="3E935C3C" w14:textId="77777777" w:rsidR="00DB3944" w:rsidRPr="00DB3944" w:rsidRDefault="00DB3944" w:rsidP="00DB39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val="x-none" w:eastAsia="x-none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Контроль за исполнением настоящего решения возложить на заместителя главы муниципального образования город Петергоф, исполняющего полномочия председателя Муниципального</w:t>
      </w:r>
      <w:r w:rsidRPr="00DB3944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val="x-none" w:eastAsia="x-none"/>
        </w:rPr>
        <w:t xml:space="preserve"> Совета,</w:t>
      </w:r>
      <w:r w:rsidRPr="00DB3944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eastAsia="x-none"/>
        </w:rPr>
        <w:t xml:space="preserve"> Малик С.В.</w:t>
      </w:r>
      <w:r w:rsidRPr="00DB3944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val="x-none" w:eastAsia="x-none"/>
        </w:rPr>
        <w:t xml:space="preserve">                                                                         </w:t>
      </w:r>
    </w:p>
    <w:p w14:paraId="36462C8F" w14:textId="77777777" w:rsidR="00DB3944" w:rsidRPr="00DB3944" w:rsidRDefault="00DB3944" w:rsidP="00DB39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3D283DB8" w14:textId="77777777" w:rsidR="00DB3944" w:rsidRPr="00DB3944" w:rsidRDefault="00DB3944" w:rsidP="00DB3944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D49888" w14:textId="77777777" w:rsidR="00DB3944" w:rsidRPr="00DB3944" w:rsidRDefault="00DB3944" w:rsidP="00DB394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Глава муниципального образования город Петергоф,</w:t>
      </w:r>
    </w:p>
    <w:p w14:paraId="35EC6755" w14:textId="77777777" w:rsidR="00DB3944" w:rsidRPr="00DB3944" w:rsidRDefault="00DB3944" w:rsidP="00DB394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исполняющий полномочия председателя  </w:t>
      </w:r>
    </w:p>
    <w:p w14:paraId="4944FE1F" w14:textId="0A5A6F62" w:rsidR="00DB3944" w:rsidRPr="00DB3944" w:rsidRDefault="00DB3944" w:rsidP="00DB394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Муниципального Совета                                                                     </w:t>
      </w:r>
      <w:r w:rsidRPr="00DB3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DB394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   </w:t>
      </w:r>
      <w:r w:rsidRPr="00DB3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А.В. </w:t>
      </w:r>
      <w:proofErr w:type="spellStart"/>
      <w:r w:rsidRPr="00DB3944">
        <w:rPr>
          <w:rFonts w:ascii="Times New Roman" w:eastAsia="Times New Roman" w:hAnsi="Times New Roman" w:cs="Times New Roman"/>
          <w:color w:val="000000"/>
          <w:sz w:val="24"/>
          <w:szCs w:val="24"/>
        </w:rPr>
        <w:t>Шифман</w:t>
      </w:r>
      <w:proofErr w:type="spellEnd"/>
    </w:p>
    <w:p w14:paraId="76D5C7B8" w14:textId="77777777" w:rsidR="00DB3944" w:rsidRPr="00DB3944" w:rsidRDefault="00DB3944" w:rsidP="00DB3944">
      <w:pPr>
        <w:spacing w:after="200" w:line="240" w:lineRule="auto"/>
        <w:ind w:left="720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3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14:paraId="025BE398" w14:textId="77777777" w:rsidR="00DB3944" w:rsidRPr="00DB3944" w:rsidRDefault="00DB3944" w:rsidP="00DB3944">
      <w:pPr>
        <w:spacing w:after="200" w:line="240" w:lineRule="auto"/>
        <w:ind w:left="720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0D5D294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1D128AA1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68B3B222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4A9537FC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4469FECA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58632109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40CF1EE5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26F5CCFF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524665C5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30FB313F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37B2971B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300BB134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6815900F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4200C820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2A484290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5B16C095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419D053F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6DC739C6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1A67C073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7BF0B369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477C7730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3905FE6C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77044AE4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3AD40D00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618DBC68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2CF37557" w14:textId="77777777"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48F98E0A" w14:textId="12E95A7B" w:rsidR="00F51C21" w:rsidRPr="00BA3F91" w:rsidRDefault="00F51C21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</w:rPr>
      </w:pPr>
      <w:r w:rsidRPr="00BA3F91">
        <w:rPr>
          <w:rFonts w:ascii="Times New Roman" w:eastAsia="Calibri" w:hAnsi="Times New Roman" w:cs="Times New Roman"/>
        </w:rPr>
        <w:t>Приложение</w:t>
      </w:r>
      <w:r w:rsidR="00606ADE" w:rsidRPr="00BA3F91">
        <w:rPr>
          <w:rFonts w:ascii="Times New Roman" w:eastAsia="Calibri" w:hAnsi="Times New Roman" w:cs="Times New Roman"/>
        </w:rPr>
        <w:t xml:space="preserve"> </w:t>
      </w:r>
    </w:p>
    <w:p w14:paraId="28CAEC8D" w14:textId="77777777" w:rsidR="00F51C21" w:rsidRPr="00BA3F91" w:rsidRDefault="00F51C21" w:rsidP="00F51C21">
      <w:pPr>
        <w:spacing w:after="0" w:line="240" w:lineRule="auto"/>
        <w:ind w:left="3780" w:firstLine="720"/>
        <w:jc w:val="right"/>
        <w:rPr>
          <w:rFonts w:ascii="Times New Roman" w:eastAsia="Calibri" w:hAnsi="Times New Roman" w:cs="Times New Roman"/>
        </w:rPr>
      </w:pPr>
      <w:r w:rsidRPr="00BA3F91">
        <w:rPr>
          <w:rFonts w:ascii="Times New Roman" w:eastAsia="Calibri" w:hAnsi="Times New Roman" w:cs="Times New Roman"/>
        </w:rPr>
        <w:t xml:space="preserve">к решению Муниципального Совета </w:t>
      </w:r>
    </w:p>
    <w:p w14:paraId="0BE1ABAD" w14:textId="77777777" w:rsidR="00F51C21" w:rsidRPr="00BA3F91" w:rsidRDefault="00F51C21" w:rsidP="00F51C21">
      <w:pPr>
        <w:spacing w:after="0" w:line="240" w:lineRule="auto"/>
        <w:ind w:left="3780" w:firstLine="720"/>
        <w:jc w:val="right"/>
        <w:rPr>
          <w:rFonts w:ascii="Times New Roman" w:eastAsia="Calibri" w:hAnsi="Times New Roman" w:cs="Times New Roman"/>
        </w:rPr>
      </w:pPr>
      <w:r w:rsidRPr="00BA3F91">
        <w:rPr>
          <w:rFonts w:ascii="Times New Roman" w:eastAsia="Calibri" w:hAnsi="Times New Roman" w:cs="Times New Roman"/>
        </w:rPr>
        <w:t xml:space="preserve">МО г. Петергоф </w:t>
      </w:r>
      <w:proofErr w:type="gramStart"/>
      <w:r w:rsidRPr="00BA3F91">
        <w:rPr>
          <w:rFonts w:ascii="Times New Roman" w:eastAsia="Calibri" w:hAnsi="Times New Roman" w:cs="Times New Roman"/>
        </w:rPr>
        <w:t>№  _</w:t>
      </w:r>
      <w:proofErr w:type="gramEnd"/>
      <w:r w:rsidRPr="00BA3F91">
        <w:rPr>
          <w:rFonts w:ascii="Times New Roman" w:eastAsia="Calibri" w:hAnsi="Times New Roman" w:cs="Times New Roman"/>
        </w:rPr>
        <w:t>___  от ___________2020г.</w:t>
      </w:r>
    </w:p>
    <w:p w14:paraId="6B83C624" w14:textId="77777777" w:rsidR="00F51C21" w:rsidRPr="00F51C21" w:rsidRDefault="00F51C21" w:rsidP="00F51C21">
      <w:pPr>
        <w:spacing w:after="0" w:line="240" w:lineRule="auto"/>
        <w:ind w:left="3420"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57AB02C" w14:textId="77777777" w:rsidR="00F51C21" w:rsidRPr="00BA3F91" w:rsidRDefault="00F51C21" w:rsidP="00F51C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B383B"/>
          <w:sz w:val="28"/>
          <w:szCs w:val="28"/>
        </w:rPr>
      </w:pPr>
      <w:bookmarkStart w:id="0" w:name="_Hlk33014938"/>
      <w:r w:rsidRPr="00BA3F91">
        <w:rPr>
          <w:rFonts w:ascii="Times New Roman" w:hAnsi="Times New Roman" w:cs="Times New Roman"/>
          <w:b/>
          <w:bCs/>
          <w:color w:val="3B383B"/>
          <w:sz w:val="28"/>
          <w:szCs w:val="28"/>
        </w:rPr>
        <w:t xml:space="preserve">ПОРЯДОК </w:t>
      </w:r>
    </w:p>
    <w:p w14:paraId="1EC5328C" w14:textId="4B38921D" w:rsidR="00F51C21" w:rsidRPr="00BA3F91" w:rsidRDefault="00F51C21" w:rsidP="00F51C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B383B"/>
          <w:sz w:val="28"/>
          <w:szCs w:val="28"/>
        </w:rPr>
      </w:pPr>
      <w:r w:rsidRPr="00BA3F91">
        <w:rPr>
          <w:rFonts w:ascii="Times New Roman" w:hAnsi="Times New Roman" w:cs="Times New Roman"/>
          <w:b/>
          <w:bCs/>
          <w:color w:val="3B383B"/>
          <w:sz w:val="28"/>
          <w:szCs w:val="28"/>
        </w:rPr>
        <w:t>принятия решения о п</w:t>
      </w:r>
      <w:bookmarkStart w:id="1" w:name="_GoBack"/>
      <w:bookmarkEnd w:id="1"/>
      <w:r w:rsidRPr="00BA3F91">
        <w:rPr>
          <w:rFonts w:ascii="Times New Roman" w:hAnsi="Times New Roman" w:cs="Times New Roman"/>
          <w:b/>
          <w:bCs/>
          <w:color w:val="3B383B"/>
          <w:sz w:val="28"/>
          <w:szCs w:val="28"/>
        </w:rPr>
        <w:t xml:space="preserve">рименении мер ответственности к депутату Муниципального Совета, выборному должностному лицу местного самоуправления внутригородского муниципального образования Санкт­ Петербурга муниципального образования город Петергоф, представившим недостоверные или неполные сведения о своих доходах, </w:t>
      </w:r>
      <w:r w:rsidRPr="00BA3F91">
        <w:rPr>
          <w:rFonts w:ascii="Times New Roman" w:hAnsi="Times New Roman" w:cs="Times New Roman"/>
          <w:b/>
          <w:bCs/>
          <w:color w:val="3B383B"/>
          <w:spacing w:val="-9"/>
          <w:sz w:val="28"/>
          <w:szCs w:val="28"/>
        </w:rPr>
        <w:t>расходах</w:t>
      </w:r>
      <w:r w:rsidRPr="00BA3F91">
        <w:rPr>
          <w:rFonts w:ascii="Times New Roman" w:hAnsi="Times New Roman" w:cs="Times New Roman"/>
          <w:b/>
          <w:bCs/>
          <w:color w:val="595657"/>
          <w:spacing w:val="-9"/>
          <w:sz w:val="28"/>
          <w:szCs w:val="28"/>
        </w:rPr>
        <w:t xml:space="preserve">, </w:t>
      </w:r>
      <w:r w:rsidRPr="00BA3F91">
        <w:rPr>
          <w:rFonts w:ascii="Times New Roman" w:hAnsi="Times New Roman" w:cs="Times New Roman"/>
          <w:b/>
          <w:bCs/>
          <w:color w:val="3B383B"/>
          <w:sz w:val="28"/>
          <w:szCs w:val="28"/>
        </w:rPr>
        <w:t xml:space="preserve">об имуществе и обязательствах имущественного характера, а также сведения о </w:t>
      </w:r>
      <w:r w:rsidRPr="00BA3F91">
        <w:rPr>
          <w:rFonts w:ascii="Times New Roman" w:hAnsi="Times New Roman" w:cs="Times New Roman"/>
          <w:b/>
          <w:bCs/>
          <w:color w:val="3B383B"/>
          <w:spacing w:val="-7"/>
          <w:sz w:val="28"/>
          <w:szCs w:val="28"/>
        </w:rPr>
        <w:t>доходах</w:t>
      </w:r>
      <w:r w:rsidRPr="00BA3F91">
        <w:rPr>
          <w:rFonts w:ascii="Times New Roman" w:hAnsi="Times New Roman" w:cs="Times New Roman"/>
          <w:b/>
          <w:bCs/>
          <w:color w:val="595657"/>
          <w:spacing w:val="-7"/>
          <w:sz w:val="28"/>
          <w:szCs w:val="28"/>
        </w:rPr>
        <w:t xml:space="preserve">, </w:t>
      </w:r>
      <w:r w:rsidRPr="00BA3F91">
        <w:rPr>
          <w:rFonts w:ascii="Times New Roman" w:hAnsi="Times New Roman" w:cs="Times New Roman"/>
          <w:b/>
          <w:bCs/>
          <w:color w:val="3B383B"/>
          <w:sz w:val="28"/>
          <w:szCs w:val="28"/>
        </w:rPr>
        <w:t>расходах, об имуществе и обязательствах имущественного характера своих, супруги (супруга) и несовершеннолетних детей, в случае если искажение этих сведений является несущественным</w:t>
      </w:r>
    </w:p>
    <w:bookmarkEnd w:id="0"/>
    <w:p w14:paraId="0E30DEEF" w14:textId="77777777" w:rsidR="00F51C21" w:rsidRPr="00F51C21" w:rsidRDefault="00F51C21" w:rsidP="00F51C21">
      <w:pPr>
        <w:jc w:val="center"/>
        <w:rPr>
          <w:rFonts w:ascii="Times New Roman" w:hAnsi="Times New Roman" w:cs="Times New Roman"/>
          <w:b/>
          <w:bCs/>
          <w:color w:val="3B383B"/>
          <w:sz w:val="32"/>
          <w:szCs w:val="32"/>
        </w:rPr>
      </w:pPr>
    </w:p>
    <w:p w14:paraId="08444CC8" w14:textId="757FF736" w:rsidR="00F51C21" w:rsidRPr="00F51C21" w:rsidRDefault="00F51C21" w:rsidP="00F51C21">
      <w:pPr>
        <w:tabs>
          <w:tab w:val="left" w:pos="1788"/>
        </w:tabs>
        <w:spacing w:line="247" w:lineRule="auto"/>
        <w:ind w:left="-289" w:right="85" w:firstLine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1. Настоящий порядок регламентирует принятие решения о применении к депутату Муниципального Совета, выборному должностному лицу местного самоуправления внутригородского муниципального  образования  Санкт- Петербурга муниципально</w:t>
      </w:r>
      <w:r w:rsidR="00CE31BD">
        <w:rPr>
          <w:rFonts w:ascii="Times New Roman" w:hAnsi="Times New Roman" w:cs="Times New Roman"/>
          <w:color w:val="4F4D52"/>
          <w:sz w:val="28"/>
          <w:szCs w:val="28"/>
        </w:rPr>
        <w:t>го</w:t>
      </w:r>
      <w:r w:rsidRPr="00F51C21">
        <w:rPr>
          <w:rFonts w:ascii="Times New Roman" w:hAnsi="Times New Roman" w:cs="Times New Roman"/>
          <w:color w:val="4F4D52"/>
          <w:sz w:val="28"/>
          <w:szCs w:val="28"/>
        </w:rPr>
        <w:t xml:space="preserve"> образовани</w:t>
      </w:r>
      <w:r w:rsidR="00CE31BD">
        <w:rPr>
          <w:rFonts w:ascii="Times New Roman" w:hAnsi="Times New Roman" w:cs="Times New Roman"/>
          <w:color w:val="4F4D52"/>
          <w:sz w:val="28"/>
          <w:szCs w:val="28"/>
        </w:rPr>
        <w:t>я</w:t>
      </w:r>
      <w:r w:rsidRPr="00F51C21">
        <w:rPr>
          <w:rFonts w:ascii="Times New Roman" w:hAnsi="Times New Roman" w:cs="Times New Roman"/>
          <w:color w:val="4F4D52"/>
          <w:sz w:val="28"/>
          <w:szCs w:val="28"/>
        </w:rPr>
        <w:t xml:space="preserve"> город Петергоф (далее – МО г. Петергоф),  представившим  недостоверные  или  неполные 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(далее- сведения о доходах, расходах, об имуществе и обязательствах имущественного   характера),   в  случае   если   искажение   этих сведений   является   несущественным,   мер   ответственности,  предусмотренных частью  7.3-1 статьи 40 Федерального  закона от  06.10.2003  № 131-ФЗ  «Об общих принципах организации местного самоуправления в Российской Федерации»;  п.  2 ч. 2 ст. 1 Закона Санкт-Петербурга от 27.12.2019 № 680-153 «О порядке принятия решения о применении мер ответственности к депутату муниципального совета внутригородского</w:t>
      </w:r>
      <w:r w:rsidRPr="00F51C21">
        <w:rPr>
          <w:rFonts w:ascii="Times New Roman" w:hAnsi="Times New Roman" w:cs="Times New Roman"/>
          <w:color w:val="4F4D52"/>
          <w:sz w:val="28"/>
          <w:szCs w:val="28"/>
        </w:rPr>
        <w:tab/>
        <w:t>муниципального образования Санкт-Петербурга,</w:t>
      </w:r>
      <w:r w:rsidRPr="00F51C21">
        <w:rPr>
          <w:rFonts w:ascii="Times New Roman" w:hAnsi="Times New Roman" w:cs="Times New Roman"/>
          <w:color w:val="4F4D52"/>
          <w:sz w:val="28"/>
          <w:szCs w:val="28"/>
        </w:rPr>
        <w:tab/>
        <w:t xml:space="preserve">члену выборного органа местного самоуправления в Санкт-Петербурге, выборному должностному лицу местного самоуправления в Санкт-Петербурге» (далее- Закон Санкт-Петербурга от 27.12.2019 № 680-153). (далее- Порядок). </w:t>
      </w:r>
    </w:p>
    <w:p w14:paraId="3F423720" w14:textId="77777777" w:rsidR="00F51C21" w:rsidRPr="00F51C21" w:rsidRDefault="00F51C21" w:rsidP="00F51C21">
      <w:pPr>
        <w:tabs>
          <w:tab w:val="left" w:pos="1788"/>
        </w:tabs>
        <w:spacing w:line="247" w:lineRule="auto"/>
        <w:ind w:left="57" w:right="85" w:firstLine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 xml:space="preserve">    Настоящим Порядком не регулируется принятие решения в отношении депутата Муниципального Совета (далее- депутат), выборного должностного лица местного самоуправления МО г. Петергоф, представивших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существенным. </w:t>
      </w:r>
    </w:p>
    <w:p w14:paraId="6A498F61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lastRenderedPageBreak/>
        <w:t>2. К депутату, выборному должностному лицу местного самоуправления МО г. Петергоф,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</w:p>
    <w:p w14:paraId="230E6464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1) предупреждение;</w:t>
      </w:r>
    </w:p>
    <w:p w14:paraId="7A2E163C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2) освобождение депутата от должности в Муниципальном Совете, выборном органе местного самоуправления с лишением права занимать должности в Муниципальном Совете, выборном органе местного самоуправления МО г. Петергоф до прекращения срока его полномочий;</w:t>
      </w:r>
    </w:p>
    <w:p w14:paraId="5517E7B1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112060B9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4) запрет занимать должности в Муниципальном Совете, выборном органе местного самоуправления МО г. Петергоф до прекращения срока его полномочий;</w:t>
      </w:r>
    </w:p>
    <w:p w14:paraId="222B5082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14:paraId="72BC40A6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(Далее-меры ответственности).</w:t>
      </w:r>
    </w:p>
    <w:p w14:paraId="3B090DB3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3. При поступлении в Муниципальный Совет заявления Губернатора Санкт-Петербурга, предусмотренного п. 2 ч. 1 ст. 1 Закона Санкт-Петербурга от 27.12.2019 № 680-153 (далее- заявление), глава муниципального образования город Петергоф, исполняющий полномочия председателя Муниципального Совета (далее – глава МО г. Петергоф) в течение 5 рабочих дней:</w:t>
      </w:r>
    </w:p>
    <w:p w14:paraId="655F6D5B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 xml:space="preserve"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и предлагает лицу, в отношении которого поступило  заявление, дать письменные пояснения по существу выявленных нарушений, содержащихся </w:t>
      </w:r>
      <w:r w:rsidRPr="00F51C21">
        <w:rPr>
          <w:rFonts w:ascii="Times New Roman" w:hAnsi="Times New Roman" w:cs="Times New Roman"/>
          <w:noProof/>
          <w:color w:val="4F4D5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15D41" wp14:editId="32A36D57">
                <wp:simplePos x="0" y="0"/>
                <wp:positionH relativeFrom="page">
                  <wp:posOffset>9065260</wp:posOffset>
                </wp:positionH>
                <wp:positionV relativeFrom="paragraph">
                  <wp:posOffset>127000</wp:posOffset>
                </wp:positionV>
                <wp:extent cx="139319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190" cy="0"/>
                        </a:xfrm>
                        <a:prstGeom prst="line">
                          <a:avLst/>
                        </a:prstGeom>
                        <a:noFill/>
                        <a:ln w="61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FB519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3.8pt,10pt" to="823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" strokeweight=".16975mm">
                <w10:wrap anchorx="page"/>
              </v:line>
            </w:pict>
          </mc:Fallback>
        </mc:AlternateContent>
      </w:r>
      <w:r w:rsidRPr="00F51C21">
        <w:rPr>
          <w:rFonts w:ascii="Times New Roman" w:hAnsi="Times New Roman" w:cs="Times New Roman"/>
          <w:color w:val="4F4D52"/>
          <w:sz w:val="28"/>
          <w:szCs w:val="28"/>
        </w:rPr>
        <w:t>в заявлении;</w:t>
      </w:r>
    </w:p>
    <w:p w14:paraId="18F33A64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2) письменно уведомляет Губернатора Санкт-Петербурга о дате, времени и месте рассмотрения заявления.</w:t>
      </w:r>
    </w:p>
    <w:p w14:paraId="4613CB3F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4. Муниципальный Совет обязан рассмотреть заявление не позднее 30 дней со дня его поступления в Муниципальный Совет. Датой поступления заявления считается дата его регистрации. Регистрация заявления должна быть произведена в день почтовой доставки, либо на следующий рабочий день (в первый рабочий день, следующий за выходным днем), если почтовая доставка состоялась после 14.00.</w:t>
      </w:r>
    </w:p>
    <w:p w14:paraId="0068FD38" w14:textId="06C1E518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lastRenderedPageBreak/>
        <w:t xml:space="preserve">5. В случае, если рассматривается вопрос о применении мер ответственности к   главе МО г. Петергоф заседание по рассмотрению заявления созывает </w:t>
      </w:r>
      <w:r w:rsidR="003A1A10">
        <w:rPr>
          <w:rFonts w:ascii="Times New Roman" w:hAnsi="Times New Roman" w:cs="Times New Roman"/>
          <w:color w:val="4F4D52"/>
          <w:sz w:val="28"/>
          <w:szCs w:val="28"/>
        </w:rPr>
        <w:t>заместитель главы МО г. Петергоф. Заседание по рассмотрению заявления ведёт депутат Муниципального Совета</w:t>
      </w:r>
      <w:r w:rsidR="0073603B">
        <w:rPr>
          <w:rFonts w:ascii="Times New Roman" w:hAnsi="Times New Roman" w:cs="Times New Roman"/>
          <w:color w:val="4F4D52"/>
          <w:sz w:val="28"/>
          <w:szCs w:val="28"/>
        </w:rPr>
        <w:t xml:space="preserve">, уполномоченный на это Муниципальным Советом. </w:t>
      </w:r>
      <w:r w:rsidRPr="00F51C21">
        <w:rPr>
          <w:rFonts w:ascii="Times New Roman" w:hAnsi="Times New Roman" w:cs="Times New Roman"/>
          <w:color w:val="4F4D52"/>
          <w:sz w:val="28"/>
          <w:szCs w:val="28"/>
        </w:rPr>
        <w:t>(далее - председательствующий).</w:t>
      </w:r>
    </w:p>
    <w:p w14:paraId="56C6EBD7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Решение об избрании председательствующего в этом случае принимается на заседании Муниципального Совета открытым голосованием - простым большинством голосов от числа присутствующих депутатов.</w:t>
      </w:r>
    </w:p>
    <w:p w14:paraId="28526E2D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6.     Применение   мер    ответственности</w:t>
      </w:r>
      <w:r w:rsidRPr="00F51C21">
        <w:rPr>
          <w:rFonts w:ascii="Times New Roman" w:hAnsi="Times New Roman" w:cs="Times New Roman"/>
          <w:color w:val="4F4D52"/>
          <w:sz w:val="28"/>
          <w:szCs w:val="28"/>
        </w:rPr>
        <w:tab/>
        <w:t>осуществляется решением Муниципального Совета, принятым большинством голосов от числа присутствующих на заседании депутатов на основании результатов открытого голосования. В случае равенства голосов решающим является голос председательствующего на заседании.</w:t>
      </w:r>
    </w:p>
    <w:p w14:paraId="7D5978C1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7. Неявка лица, в отношении которого поступило заявление, своевременно извещенного о дате, времени и месте заседания Муниципального Совета, не препятствует рассмотрению заявления и принятию соответствующего решения.</w:t>
      </w:r>
    </w:p>
    <w:p w14:paraId="6C7A7E18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8. В ходе рассмотрения вопроса по поступившему заявлению председательствующий на заседании Муниципального Совета:</w:t>
      </w:r>
    </w:p>
    <w:p w14:paraId="324453D5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1) оглашает поступившее заявление, письменные пояснения лица, в отношении которого поступило заявление, иные собранные в ходе подготовки к заседанию сведения и документы;</w:t>
      </w:r>
    </w:p>
    <w:p w14:paraId="0250E8A0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2) предлагает выступить по рассматриваемому вопросу лицу, в отношении которого поступило заявление;</w:t>
      </w:r>
    </w:p>
    <w:p w14:paraId="74F8F838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3) предлагает депутатам, присутствующим на заседании Муниципального Совета, высказать мнение относительно рассматриваемого вопроса;</w:t>
      </w:r>
    </w:p>
    <w:p w14:paraId="0E578219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4) предлагает представителю Губернатора Санкт-Петербурга (если таковой направлен для рассмотрения вопроса) выступить по рассматриваемому вопросу;</w:t>
      </w:r>
    </w:p>
    <w:p w14:paraId="4E26A5F7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5) объявляет о начале голосования;</w:t>
      </w:r>
    </w:p>
    <w:p w14:paraId="3BB9C701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6) оглашает результаты принятого решения о применении мер ответственности.</w:t>
      </w:r>
    </w:p>
    <w:p w14:paraId="611435C5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9. При принятии решения о применении к депутату, выборному должностному лицу местного самоуправления МО г. Петергоф мер ответственности, Муниципальным Советом учитываются следующие обстоятельства:</w:t>
      </w:r>
    </w:p>
    <w:p w14:paraId="5F5FC08C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1) характер совершенного коррупционного правонарушения, его тяжесть, обстоятельства, при которых оно совершено;</w:t>
      </w:r>
    </w:p>
    <w:p w14:paraId="776AAFF8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lastRenderedPageBreak/>
        <w:t>2) сведения, характеризующие личность депутата, выборного должностного лица местного самоуправления МО г. Петергоф, в том числе:</w:t>
      </w:r>
    </w:p>
    <w:p w14:paraId="52EDB9A0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- сведения о том совершались ли указанным лицом раннее коррупционные нарушения;</w:t>
      </w:r>
    </w:p>
    <w:p w14:paraId="04F704C6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- сведения о мерах, принятых лицом по недопущению в последующем коррупционных правонарушений;</w:t>
      </w:r>
    </w:p>
    <w:p w14:paraId="137EC4A6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- отзывы населения МО г. Петергоф о работе данного лица на территории муниципального образования;</w:t>
      </w:r>
    </w:p>
    <w:p w14:paraId="014AC7EF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- сведения, содержащиеся в средствах массовой информации, обращениях граждан;</w:t>
      </w:r>
    </w:p>
    <w:p w14:paraId="2CE4D512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- информация правоохранительных и контролирующих органов;</w:t>
      </w:r>
    </w:p>
    <w:p w14:paraId="61CEE4B0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- сведения, полученные из иных не запрещённых источников.</w:t>
      </w:r>
    </w:p>
    <w:p w14:paraId="59280E6A" w14:textId="77777777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3) сведения, характеризующие деятельность депутата, выборного должностного лица местного самоуправления МО г. Петергоф на вверенном ему участке, в том числе результаты исполнения им своих должностных обязанностей (полномочий); соблюдение в отчётном периоде других ограничений, запретов, исполнение обязанностей, установленных в целях противодействия коррупции.</w:t>
      </w:r>
    </w:p>
    <w:p w14:paraId="70BDCBD3" w14:textId="60FE644D"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Сведения, предусмотренные подпунктами 1-3 настоящего пункта</w:t>
      </w:r>
      <w:r>
        <w:rPr>
          <w:rFonts w:ascii="Times New Roman" w:hAnsi="Times New Roman" w:cs="Times New Roman"/>
          <w:color w:val="4F4D52"/>
          <w:sz w:val="28"/>
          <w:szCs w:val="28"/>
        </w:rPr>
        <w:t>,</w:t>
      </w:r>
      <w:r w:rsidRPr="00F51C21">
        <w:rPr>
          <w:rFonts w:ascii="Times New Roman" w:hAnsi="Times New Roman" w:cs="Times New Roman"/>
          <w:color w:val="4F4D52"/>
          <w:sz w:val="28"/>
          <w:szCs w:val="28"/>
        </w:rPr>
        <w:t xml:space="preserve"> могут быть представлены до начала заседания или в ходе него главе МО г. Петергоф (председательствующему на заседании Муниципального Совета) любым участником заседания, в том числе лицом, в отношении которого поступило заявление.</w:t>
      </w:r>
    </w:p>
    <w:p w14:paraId="027D8EAD" w14:textId="7EAD3B70" w:rsidR="00833876" w:rsidRDefault="00833876" w:rsidP="00A6180D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 xml:space="preserve">При необходимости дополнительного изучения представленных сведений, документов в заседании голосованием простым большинством </w:t>
      </w:r>
      <w:r w:rsidR="007D5A24">
        <w:rPr>
          <w:rFonts w:ascii="Times New Roman" w:hAnsi="Times New Roman" w:cs="Times New Roman"/>
          <w:color w:val="4F4D52"/>
          <w:sz w:val="28"/>
          <w:szCs w:val="28"/>
        </w:rPr>
        <w:t>объявляется перерыв.</w:t>
      </w:r>
    </w:p>
    <w:p w14:paraId="56CE2C33" w14:textId="50156CDE" w:rsidR="007D5A24" w:rsidRPr="00A6180D" w:rsidRDefault="007D5A24" w:rsidP="00A6180D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>Объявление перерыва не удлиняет срок рассмотрения заявления</w:t>
      </w:r>
      <w:r w:rsidR="00F51C21">
        <w:rPr>
          <w:rFonts w:ascii="Times New Roman" w:hAnsi="Times New Roman" w:cs="Times New Roman"/>
          <w:color w:val="4F4D52"/>
          <w:sz w:val="28"/>
          <w:szCs w:val="28"/>
        </w:rPr>
        <w:t>,</w:t>
      </w:r>
      <w:r>
        <w:rPr>
          <w:rFonts w:ascii="Times New Roman" w:hAnsi="Times New Roman" w:cs="Times New Roman"/>
          <w:color w:val="4F4D52"/>
          <w:sz w:val="28"/>
          <w:szCs w:val="28"/>
        </w:rPr>
        <w:t xml:space="preserve"> установленный</w:t>
      </w:r>
      <w:r w:rsidR="00F51C21">
        <w:rPr>
          <w:rFonts w:ascii="Times New Roman" w:hAnsi="Times New Roman" w:cs="Times New Roman"/>
          <w:color w:val="4F4D5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F4D52"/>
          <w:sz w:val="28"/>
          <w:szCs w:val="28"/>
        </w:rPr>
        <w:t>п. 4 настоящего Порядка.</w:t>
      </w:r>
    </w:p>
    <w:p w14:paraId="44D791E8" w14:textId="77777777" w:rsidR="007D5A24" w:rsidRDefault="007D5A24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>10. Лицо, в отношении которого поступило заявление, не принимает участие в голосовании.</w:t>
      </w:r>
    </w:p>
    <w:p w14:paraId="6A2530E4" w14:textId="628C68A7" w:rsidR="00626304" w:rsidRDefault="007D5A24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 xml:space="preserve">11. Решение о применении меры ответственности к депутату, выборному должностному </w:t>
      </w:r>
      <w:r w:rsidR="00626304">
        <w:rPr>
          <w:rFonts w:ascii="Times New Roman" w:hAnsi="Times New Roman" w:cs="Times New Roman"/>
          <w:color w:val="4F4D52"/>
          <w:sz w:val="28"/>
          <w:szCs w:val="28"/>
        </w:rPr>
        <w:t>лицу МО г. Петергоф, подписывается главой МО г. Петергоф.</w:t>
      </w:r>
    </w:p>
    <w:p w14:paraId="7F17D8F8" w14:textId="77777777" w:rsidR="00626304" w:rsidRDefault="00626304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>При применении меры ответственности к главе МО г. Петергоф, решение подписывается председательствующим.</w:t>
      </w:r>
    </w:p>
    <w:p w14:paraId="04D94991" w14:textId="34A6CCB2" w:rsidR="007D5A24" w:rsidRDefault="00626304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>12. В решении о применении меры ответственности включаются в обязательном порядке следующие сведения:</w:t>
      </w:r>
      <w:r w:rsidR="007D5A24">
        <w:rPr>
          <w:rFonts w:ascii="Times New Roman" w:hAnsi="Times New Roman" w:cs="Times New Roman"/>
          <w:color w:val="4F4D52"/>
          <w:sz w:val="28"/>
          <w:szCs w:val="28"/>
        </w:rPr>
        <w:t xml:space="preserve"> </w:t>
      </w:r>
    </w:p>
    <w:p w14:paraId="7E079BE8" w14:textId="7F2D07A3" w:rsidR="00626304" w:rsidRDefault="00626304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lastRenderedPageBreak/>
        <w:t>1) наименование и состав Муниципального Совета, принявшего решение, его адрес;</w:t>
      </w:r>
    </w:p>
    <w:p w14:paraId="7D8AEDC6" w14:textId="77738DDF" w:rsidR="00626304" w:rsidRDefault="00626304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>2) сведения об иных лицах, участвующих в рассмотрении заявления;</w:t>
      </w:r>
    </w:p>
    <w:p w14:paraId="2716A8C9" w14:textId="00F672D5" w:rsidR="00626304" w:rsidRDefault="00626304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>3) дата и место рассмотрения заявления;</w:t>
      </w:r>
    </w:p>
    <w:p w14:paraId="09A00809" w14:textId="5D05E3C7" w:rsidR="00626304" w:rsidRDefault="00626304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>4)  сведения о лице, в отношении которого рассмотрено заявление, в том числе, фамили</w:t>
      </w:r>
      <w:r w:rsidR="00A4423C">
        <w:rPr>
          <w:rFonts w:ascii="Times New Roman" w:hAnsi="Times New Roman" w:cs="Times New Roman"/>
          <w:color w:val="4F4D52"/>
          <w:sz w:val="28"/>
          <w:szCs w:val="28"/>
        </w:rPr>
        <w:t>я</w:t>
      </w:r>
      <w:r>
        <w:rPr>
          <w:rFonts w:ascii="Times New Roman" w:hAnsi="Times New Roman" w:cs="Times New Roman"/>
          <w:color w:val="4F4D52"/>
          <w:sz w:val="28"/>
          <w:szCs w:val="28"/>
        </w:rPr>
        <w:t>, имя и (при наличии) отчеств</w:t>
      </w:r>
      <w:r w:rsidR="00A4423C">
        <w:rPr>
          <w:rFonts w:ascii="Times New Roman" w:hAnsi="Times New Roman" w:cs="Times New Roman"/>
          <w:color w:val="4F4D52"/>
          <w:sz w:val="28"/>
          <w:szCs w:val="28"/>
        </w:rPr>
        <w:t>о</w:t>
      </w:r>
      <w:r>
        <w:rPr>
          <w:rFonts w:ascii="Times New Roman" w:hAnsi="Times New Roman" w:cs="Times New Roman"/>
          <w:color w:val="4F4D52"/>
          <w:sz w:val="28"/>
          <w:szCs w:val="28"/>
        </w:rPr>
        <w:t>, должность;</w:t>
      </w:r>
    </w:p>
    <w:p w14:paraId="49668E49" w14:textId="0C2CB63C" w:rsidR="00626304" w:rsidRDefault="00626304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>5) обстоятельства, установленные</w:t>
      </w:r>
      <w:r w:rsidR="00FC6C37">
        <w:rPr>
          <w:rFonts w:ascii="Times New Roman" w:hAnsi="Times New Roman" w:cs="Times New Roman"/>
          <w:color w:val="4F4D52"/>
          <w:sz w:val="28"/>
          <w:szCs w:val="28"/>
        </w:rPr>
        <w:t xml:space="preserve"> при рассмотрении заявления;</w:t>
      </w:r>
    </w:p>
    <w:p w14:paraId="2A57C216" w14:textId="3D93C379" w:rsidR="00FC6C37" w:rsidRDefault="00FC6C37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 xml:space="preserve">6) избранная депутату, выборному должностному лицу местного самоуправления мера ответственности со ссылкой на конкретную норму части 7.3-1 ст. 40 </w:t>
      </w:r>
      <w:r w:rsidRPr="00FC6C37">
        <w:rPr>
          <w:rFonts w:ascii="Times New Roman" w:hAnsi="Times New Roman" w:cs="Times New Roman"/>
          <w:color w:val="4F4D52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4F4D52"/>
          <w:sz w:val="28"/>
          <w:szCs w:val="28"/>
        </w:rPr>
        <w:t>ого</w:t>
      </w:r>
      <w:r w:rsidRPr="00FC6C37">
        <w:rPr>
          <w:rFonts w:ascii="Times New Roman" w:hAnsi="Times New Roman" w:cs="Times New Roman"/>
          <w:color w:val="4F4D52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4F4D52"/>
          <w:sz w:val="28"/>
          <w:szCs w:val="28"/>
        </w:rPr>
        <w:t>а</w:t>
      </w:r>
      <w:r w:rsidRPr="00FC6C37">
        <w:rPr>
          <w:rFonts w:ascii="Times New Roman" w:hAnsi="Times New Roman" w:cs="Times New Roman"/>
          <w:color w:val="4F4D52"/>
          <w:sz w:val="28"/>
          <w:szCs w:val="28"/>
        </w:rPr>
        <w:t xml:space="preserve"> от 06.10.2003 N 131-ФЗ </w:t>
      </w:r>
      <w:r>
        <w:rPr>
          <w:rFonts w:ascii="Times New Roman" w:hAnsi="Times New Roman" w:cs="Times New Roman"/>
          <w:color w:val="4F4D52"/>
          <w:sz w:val="28"/>
          <w:szCs w:val="28"/>
        </w:rPr>
        <w:t>«</w:t>
      </w:r>
      <w:r w:rsidRPr="00FC6C37">
        <w:rPr>
          <w:rFonts w:ascii="Times New Roman" w:hAnsi="Times New Roman" w:cs="Times New Roman"/>
          <w:color w:val="4F4D52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4F4D52"/>
          <w:sz w:val="28"/>
          <w:szCs w:val="28"/>
        </w:rPr>
        <w:t>» и мотивированное обоснование применение данной меры;</w:t>
      </w:r>
    </w:p>
    <w:p w14:paraId="190348BD" w14:textId="1BD3D68C" w:rsidR="00FC6C37" w:rsidRDefault="00FC6C37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>7) срок и порядок обжалования решения.</w:t>
      </w:r>
    </w:p>
    <w:p w14:paraId="28DA7793" w14:textId="3DC21551" w:rsidR="00FC6C37" w:rsidRDefault="00FC6C37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>13. Решение Муниципального Совета по результатам рассмотрения заявления не позднее 5 рабочих дней со дня его принятия направляется Губернатору Санкт-Петербурга.</w:t>
      </w:r>
    </w:p>
    <w:p w14:paraId="59B887B6" w14:textId="6CF4885B" w:rsidR="00FC6C37" w:rsidRDefault="00FC6C37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 xml:space="preserve">14. Решение о применении к депутату, выборному должностному лицу местного самоуправления МО г. Петергоф меры ответственности, размещается на официальном сайте МО г. Петергоф в разделе </w:t>
      </w:r>
      <w:r w:rsidR="002F751D">
        <w:rPr>
          <w:rFonts w:ascii="Times New Roman" w:hAnsi="Times New Roman" w:cs="Times New Roman"/>
          <w:color w:val="4F4D52"/>
          <w:sz w:val="28"/>
          <w:szCs w:val="28"/>
        </w:rPr>
        <w:t>«Нет коррупции!» в течение 5 рабочих дней с даты принятия Муниципальным Советом указанного решения.</w:t>
      </w:r>
    </w:p>
    <w:p w14:paraId="0D757C2B" w14:textId="05AF0A40" w:rsidR="002F751D" w:rsidRDefault="002F751D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>15.</w:t>
      </w:r>
      <w:r w:rsidR="00C94766">
        <w:rPr>
          <w:rFonts w:ascii="Times New Roman" w:hAnsi="Times New Roman" w:cs="Times New Roman"/>
          <w:color w:val="4F4D5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F4D52"/>
          <w:sz w:val="28"/>
          <w:szCs w:val="28"/>
        </w:rPr>
        <w:t xml:space="preserve">Копия решения Муниципального Совета о применении к депутату, выборному должностному лицу местного самоуправления МО г. Петергоф меры ответственности в течение трёх рабочих дней со дня его принятия направляется депутату, выборному должностному лицу местного самоуправления МО г. Петергоф почтовым отправлением заказным письмом с </w:t>
      </w:r>
      <w:r w:rsidR="00C94766">
        <w:rPr>
          <w:rFonts w:ascii="Times New Roman" w:hAnsi="Times New Roman" w:cs="Times New Roman"/>
          <w:color w:val="4F4D52"/>
          <w:sz w:val="28"/>
          <w:szCs w:val="28"/>
        </w:rPr>
        <w:t>уведомлением</w:t>
      </w:r>
      <w:r>
        <w:rPr>
          <w:rFonts w:ascii="Times New Roman" w:hAnsi="Times New Roman" w:cs="Times New Roman"/>
          <w:color w:val="4F4D52"/>
          <w:sz w:val="28"/>
          <w:szCs w:val="28"/>
        </w:rPr>
        <w:t xml:space="preserve"> о вручении либо </w:t>
      </w:r>
      <w:r w:rsidR="00C94766">
        <w:rPr>
          <w:rFonts w:ascii="Times New Roman" w:hAnsi="Times New Roman" w:cs="Times New Roman"/>
          <w:color w:val="4F4D52"/>
          <w:sz w:val="28"/>
          <w:szCs w:val="28"/>
        </w:rPr>
        <w:t>вручается ему лично под расписку.</w:t>
      </w:r>
    </w:p>
    <w:p w14:paraId="2503B30D" w14:textId="117EC4F8" w:rsidR="00223C38" w:rsidRPr="00223C38" w:rsidRDefault="00C94766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>16. В случае, если решение о применении мер ответственности невозможно</w:t>
      </w:r>
      <w:r w:rsidR="00B45250">
        <w:rPr>
          <w:rFonts w:ascii="Times New Roman" w:hAnsi="Times New Roman" w:cs="Times New Roman"/>
          <w:color w:val="4F4D5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F4D52"/>
          <w:sz w:val="28"/>
          <w:szCs w:val="28"/>
        </w:rPr>
        <w:t>довести до</w:t>
      </w:r>
      <w:r w:rsidR="006155B7">
        <w:rPr>
          <w:rFonts w:ascii="Times New Roman" w:hAnsi="Times New Roman" w:cs="Times New Roman"/>
          <w:color w:val="4F4D52"/>
          <w:sz w:val="28"/>
          <w:szCs w:val="28"/>
        </w:rPr>
        <w:t xml:space="preserve"> сведения лица, к которому применена мера ответственности, или </w:t>
      </w:r>
      <w:r w:rsidR="00223C38" w:rsidRPr="00223C38">
        <w:rPr>
          <w:rFonts w:ascii="Times New Roman" w:hAnsi="Times New Roman" w:cs="Times New Roman"/>
          <w:color w:val="4F4D52"/>
          <w:sz w:val="28"/>
          <w:szCs w:val="28"/>
        </w:rPr>
        <w:t xml:space="preserve">указанное лицо отказывается ознакомиться с решением под расписку, составляется акт об </w:t>
      </w:r>
      <w:r w:rsidR="006155B7" w:rsidRPr="00223C38">
        <w:rPr>
          <w:rFonts w:ascii="Times New Roman" w:hAnsi="Times New Roman" w:cs="Times New Roman"/>
          <w:color w:val="4F4D52"/>
          <w:sz w:val="28"/>
          <w:szCs w:val="28"/>
        </w:rPr>
        <w:t>отказе</w:t>
      </w:r>
      <w:r w:rsidR="00223C38" w:rsidRPr="00223C38">
        <w:rPr>
          <w:rFonts w:ascii="Times New Roman" w:hAnsi="Times New Roman" w:cs="Times New Roman"/>
          <w:color w:val="4F4D52"/>
          <w:sz w:val="28"/>
          <w:szCs w:val="28"/>
        </w:rPr>
        <w:t xml:space="preserve"> в ознакомлении с реше</w:t>
      </w:r>
      <w:r w:rsidR="006155B7">
        <w:rPr>
          <w:rFonts w:ascii="Times New Roman" w:hAnsi="Times New Roman" w:cs="Times New Roman"/>
          <w:color w:val="4F4D52"/>
          <w:sz w:val="28"/>
          <w:szCs w:val="28"/>
        </w:rPr>
        <w:t>нием</w:t>
      </w:r>
      <w:r w:rsidR="00223C38" w:rsidRPr="00223C38">
        <w:rPr>
          <w:rFonts w:ascii="Times New Roman" w:hAnsi="Times New Roman" w:cs="Times New Roman"/>
          <w:color w:val="4F4D52"/>
          <w:sz w:val="28"/>
          <w:szCs w:val="28"/>
        </w:rPr>
        <w:t xml:space="preserve"> о применении к нему мер ответственности или о невозможности его уведомления о таком решении.</w:t>
      </w:r>
    </w:p>
    <w:p w14:paraId="1AF6075B" w14:textId="0FF29B06" w:rsidR="00470D0E" w:rsidRPr="00A6180D" w:rsidRDefault="00223C38" w:rsidP="00A6180D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223C38">
        <w:rPr>
          <w:rFonts w:ascii="Times New Roman" w:hAnsi="Times New Roman" w:cs="Times New Roman"/>
          <w:color w:val="4F4D52"/>
          <w:sz w:val="28"/>
          <w:szCs w:val="28"/>
        </w:rPr>
        <w:t>17. Депутат, выборное должностное лицо</w:t>
      </w:r>
      <w:r w:rsidR="00597FA2">
        <w:rPr>
          <w:rFonts w:ascii="Times New Roman" w:hAnsi="Times New Roman" w:cs="Times New Roman"/>
          <w:color w:val="4F4D52"/>
          <w:sz w:val="28"/>
          <w:szCs w:val="28"/>
        </w:rPr>
        <w:t xml:space="preserve"> местного самоуправления </w:t>
      </w:r>
      <w:r w:rsidR="006155B7">
        <w:rPr>
          <w:rFonts w:ascii="Times New Roman" w:hAnsi="Times New Roman" w:cs="Times New Roman"/>
          <w:color w:val="4F4D52"/>
          <w:sz w:val="28"/>
          <w:szCs w:val="28"/>
        </w:rPr>
        <w:t xml:space="preserve">МО г. Петергоф </w:t>
      </w:r>
      <w:r w:rsidRPr="00223C38">
        <w:rPr>
          <w:rFonts w:ascii="Times New Roman" w:hAnsi="Times New Roman" w:cs="Times New Roman"/>
          <w:color w:val="4F4D52"/>
          <w:sz w:val="28"/>
          <w:szCs w:val="28"/>
        </w:rPr>
        <w:t>вправе обжаловать реше</w:t>
      </w:r>
      <w:r w:rsidR="006155B7">
        <w:rPr>
          <w:rFonts w:ascii="Times New Roman" w:hAnsi="Times New Roman" w:cs="Times New Roman"/>
          <w:color w:val="4F4D52"/>
          <w:sz w:val="28"/>
          <w:szCs w:val="28"/>
        </w:rPr>
        <w:t>н</w:t>
      </w:r>
      <w:r w:rsidRPr="00223C38">
        <w:rPr>
          <w:rFonts w:ascii="Times New Roman" w:hAnsi="Times New Roman" w:cs="Times New Roman"/>
          <w:color w:val="4F4D52"/>
          <w:sz w:val="28"/>
          <w:szCs w:val="28"/>
        </w:rPr>
        <w:t>ие о применении в отношении него меры ответственности в</w:t>
      </w:r>
      <w:r w:rsidRPr="006155B7">
        <w:rPr>
          <w:rFonts w:ascii="Times New Roman" w:hAnsi="Times New Roman" w:cs="Times New Roman"/>
          <w:color w:val="4F4D52"/>
          <w:sz w:val="28"/>
          <w:szCs w:val="28"/>
        </w:rPr>
        <w:t xml:space="preserve"> судебном порядке.</w:t>
      </w:r>
    </w:p>
    <w:sectPr w:rsidR="00470D0E" w:rsidRPr="00A6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D38A7"/>
    <w:multiLevelType w:val="hybridMultilevel"/>
    <w:tmpl w:val="5AC6D854"/>
    <w:lvl w:ilvl="0" w:tplc="D17E4B46">
      <w:start w:val="1"/>
      <w:numFmt w:val="decimal"/>
      <w:lvlText w:val="%1."/>
      <w:lvlJc w:val="left"/>
      <w:pPr>
        <w:ind w:left="1074" w:hanging="208"/>
      </w:pPr>
      <w:rPr>
        <w:rFonts w:ascii="Times New Roman" w:eastAsia="Times New Roman" w:hAnsi="Times New Roman" w:cs="Times New Roman" w:hint="default"/>
        <w:color w:val="4F4B50"/>
        <w:w w:val="106"/>
        <w:sz w:val="19"/>
        <w:szCs w:val="19"/>
      </w:rPr>
    </w:lvl>
    <w:lvl w:ilvl="1" w:tplc="495EF4F6">
      <w:start w:val="2"/>
      <w:numFmt w:val="decimal"/>
      <w:lvlText w:val="%2)"/>
      <w:lvlJc w:val="left"/>
      <w:pPr>
        <w:ind w:left="2946" w:hanging="253"/>
      </w:pPr>
      <w:rPr>
        <w:rFonts w:ascii="Times New Roman" w:eastAsia="Times New Roman" w:hAnsi="Times New Roman" w:cs="Times New Roman" w:hint="default"/>
        <w:color w:val="4F4D52"/>
        <w:w w:val="109"/>
        <w:sz w:val="19"/>
        <w:szCs w:val="19"/>
      </w:rPr>
    </w:lvl>
    <w:lvl w:ilvl="2" w:tplc="3D74ED4A">
      <w:numFmt w:val="bullet"/>
      <w:lvlText w:val="·"/>
      <w:lvlJc w:val="left"/>
      <w:pPr>
        <w:ind w:left="3934" w:hanging="184"/>
      </w:pPr>
      <w:rPr>
        <w:rFonts w:ascii="Times New Roman" w:eastAsia="Times New Roman" w:hAnsi="Times New Roman" w:cs="Times New Roman" w:hint="default"/>
        <w:color w:val="9C9A9E"/>
        <w:w w:val="96"/>
        <w:sz w:val="19"/>
        <w:szCs w:val="19"/>
      </w:rPr>
    </w:lvl>
    <w:lvl w:ilvl="3" w:tplc="AD2A9B90">
      <w:numFmt w:val="bullet"/>
      <w:lvlText w:val="•"/>
      <w:lvlJc w:val="left"/>
      <w:pPr>
        <w:ind w:left="4501" w:hanging="184"/>
      </w:pPr>
      <w:rPr>
        <w:rFonts w:hint="default"/>
      </w:rPr>
    </w:lvl>
    <w:lvl w:ilvl="4" w:tplc="77A444D4">
      <w:numFmt w:val="bullet"/>
      <w:lvlText w:val="•"/>
      <w:lvlJc w:val="left"/>
      <w:pPr>
        <w:ind w:left="5063" w:hanging="184"/>
      </w:pPr>
      <w:rPr>
        <w:rFonts w:hint="default"/>
      </w:rPr>
    </w:lvl>
    <w:lvl w:ilvl="5" w:tplc="00D68B1E">
      <w:numFmt w:val="bullet"/>
      <w:lvlText w:val="•"/>
      <w:lvlJc w:val="left"/>
      <w:pPr>
        <w:ind w:left="5625" w:hanging="184"/>
      </w:pPr>
      <w:rPr>
        <w:rFonts w:hint="default"/>
      </w:rPr>
    </w:lvl>
    <w:lvl w:ilvl="6" w:tplc="85941362">
      <w:numFmt w:val="bullet"/>
      <w:lvlText w:val="•"/>
      <w:lvlJc w:val="left"/>
      <w:pPr>
        <w:ind w:left="6187" w:hanging="184"/>
      </w:pPr>
      <w:rPr>
        <w:rFonts w:hint="default"/>
      </w:rPr>
    </w:lvl>
    <w:lvl w:ilvl="7" w:tplc="E4BCB196">
      <w:numFmt w:val="bullet"/>
      <w:lvlText w:val="•"/>
      <w:lvlJc w:val="left"/>
      <w:pPr>
        <w:ind w:left="6749" w:hanging="184"/>
      </w:pPr>
      <w:rPr>
        <w:rFonts w:hint="default"/>
      </w:rPr>
    </w:lvl>
    <w:lvl w:ilvl="8" w:tplc="6B4CC768">
      <w:numFmt w:val="bullet"/>
      <w:lvlText w:val="•"/>
      <w:lvlJc w:val="left"/>
      <w:pPr>
        <w:ind w:left="7311" w:hanging="184"/>
      </w:pPr>
      <w:rPr>
        <w:rFonts w:hint="default"/>
      </w:rPr>
    </w:lvl>
  </w:abstractNum>
  <w:abstractNum w:abstractNumId="1" w15:restartNumberingAfterBreak="0">
    <w:nsid w:val="3E573E42"/>
    <w:multiLevelType w:val="hybridMultilevel"/>
    <w:tmpl w:val="66C06872"/>
    <w:lvl w:ilvl="0" w:tplc="5A82BCA8">
      <w:start w:val="1"/>
      <w:numFmt w:val="decimal"/>
      <w:lvlText w:val="%1."/>
      <w:lvlJc w:val="left"/>
      <w:pPr>
        <w:ind w:left="1158" w:hanging="236"/>
        <w:jc w:val="right"/>
      </w:pPr>
      <w:rPr>
        <w:rFonts w:ascii="Times New Roman" w:eastAsia="Times New Roman" w:hAnsi="Times New Roman" w:cs="Times New Roman" w:hint="default"/>
        <w:color w:val="4F4D52"/>
        <w:w w:val="106"/>
        <w:sz w:val="19"/>
        <w:szCs w:val="19"/>
      </w:rPr>
    </w:lvl>
    <w:lvl w:ilvl="1" w:tplc="2A8E10B2">
      <w:numFmt w:val="bullet"/>
      <w:lvlText w:val="•"/>
      <w:lvlJc w:val="left"/>
      <w:pPr>
        <w:ind w:left="1868" w:hanging="236"/>
      </w:pPr>
      <w:rPr>
        <w:rFonts w:hint="default"/>
      </w:rPr>
    </w:lvl>
    <w:lvl w:ilvl="2" w:tplc="D0CCABF6">
      <w:numFmt w:val="bullet"/>
      <w:lvlText w:val="•"/>
      <w:lvlJc w:val="left"/>
      <w:pPr>
        <w:ind w:left="2577" w:hanging="236"/>
      </w:pPr>
      <w:rPr>
        <w:rFonts w:hint="default"/>
      </w:rPr>
    </w:lvl>
    <w:lvl w:ilvl="3" w:tplc="AF583CE0">
      <w:numFmt w:val="bullet"/>
      <w:lvlText w:val="•"/>
      <w:lvlJc w:val="left"/>
      <w:pPr>
        <w:ind w:left="3286" w:hanging="236"/>
      </w:pPr>
      <w:rPr>
        <w:rFonts w:hint="default"/>
      </w:rPr>
    </w:lvl>
    <w:lvl w:ilvl="4" w:tplc="EBF48280">
      <w:numFmt w:val="bullet"/>
      <w:lvlText w:val="•"/>
      <w:lvlJc w:val="left"/>
      <w:pPr>
        <w:ind w:left="3995" w:hanging="236"/>
      </w:pPr>
      <w:rPr>
        <w:rFonts w:hint="default"/>
      </w:rPr>
    </w:lvl>
    <w:lvl w:ilvl="5" w:tplc="D8749BCE">
      <w:numFmt w:val="bullet"/>
      <w:lvlText w:val="•"/>
      <w:lvlJc w:val="left"/>
      <w:pPr>
        <w:ind w:left="4704" w:hanging="236"/>
      </w:pPr>
      <w:rPr>
        <w:rFonts w:hint="default"/>
      </w:rPr>
    </w:lvl>
    <w:lvl w:ilvl="6" w:tplc="C22249FC">
      <w:numFmt w:val="bullet"/>
      <w:lvlText w:val="•"/>
      <w:lvlJc w:val="left"/>
      <w:pPr>
        <w:ind w:left="5413" w:hanging="236"/>
      </w:pPr>
      <w:rPr>
        <w:rFonts w:hint="default"/>
      </w:rPr>
    </w:lvl>
    <w:lvl w:ilvl="7" w:tplc="C1A691A2">
      <w:numFmt w:val="bullet"/>
      <w:lvlText w:val="•"/>
      <w:lvlJc w:val="left"/>
      <w:pPr>
        <w:ind w:left="6122" w:hanging="236"/>
      </w:pPr>
      <w:rPr>
        <w:rFonts w:hint="default"/>
      </w:rPr>
    </w:lvl>
    <w:lvl w:ilvl="8" w:tplc="588A3916">
      <w:numFmt w:val="bullet"/>
      <w:lvlText w:val="•"/>
      <w:lvlJc w:val="left"/>
      <w:pPr>
        <w:ind w:left="6831" w:hanging="236"/>
      </w:pPr>
      <w:rPr>
        <w:rFonts w:hint="default"/>
      </w:rPr>
    </w:lvl>
  </w:abstractNum>
  <w:abstractNum w:abstractNumId="2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0E"/>
    <w:rsid w:val="001B3B59"/>
    <w:rsid w:val="00223C38"/>
    <w:rsid w:val="00253A1A"/>
    <w:rsid w:val="002574F4"/>
    <w:rsid w:val="002E74BC"/>
    <w:rsid w:val="002F751D"/>
    <w:rsid w:val="00327B1C"/>
    <w:rsid w:val="003A1A10"/>
    <w:rsid w:val="00470D0E"/>
    <w:rsid w:val="004D7F77"/>
    <w:rsid w:val="00597FA2"/>
    <w:rsid w:val="005B778E"/>
    <w:rsid w:val="00606ADE"/>
    <w:rsid w:val="006118E1"/>
    <w:rsid w:val="006155B7"/>
    <w:rsid w:val="00626304"/>
    <w:rsid w:val="006706A5"/>
    <w:rsid w:val="006E7539"/>
    <w:rsid w:val="00724582"/>
    <w:rsid w:val="0073603B"/>
    <w:rsid w:val="007D5A24"/>
    <w:rsid w:val="00833876"/>
    <w:rsid w:val="008D1781"/>
    <w:rsid w:val="008D519B"/>
    <w:rsid w:val="00956D0C"/>
    <w:rsid w:val="009C1364"/>
    <w:rsid w:val="009E4064"/>
    <w:rsid w:val="00A20BA5"/>
    <w:rsid w:val="00A4423C"/>
    <w:rsid w:val="00A6180D"/>
    <w:rsid w:val="00A64692"/>
    <w:rsid w:val="00B45250"/>
    <w:rsid w:val="00B45820"/>
    <w:rsid w:val="00BA3F91"/>
    <w:rsid w:val="00C64E2C"/>
    <w:rsid w:val="00C94766"/>
    <w:rsid w:val="00CE31BD"/>
    <w:rsid w:val="00DB3944"/>
    <w:rsid w:val="00DB634E"/>
    <w:rsid w:val="00E462C1"/>
    <w:rsid w:val="00F51C21"/>
    <w:rsid w:val="00F67EB5"/>
    <w:rsid w:val="00F9610C"/>
    <w:rsid w:val="00FC6C37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B8DD"/>
  <w15:chartTrackingRefBased/>
  <w15:docId w15:val="{5845137D-14E5-4C51-A236-23F6309A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70D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470D0E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a5">
    <w:name w:val="List Paragraph"/>
    <w:basedOn w:val="a"/>
    <w:uiPriority w:val="1"/>
    <w:qFormat/>
    <w:rsid w:val="00470D0E"/>
    <w:pPr>
      <w:widowControl w:val="0"/>
      <w:autoSpaceDE w:val="0"/>
      <w:autoSpaceDN w:val="0"/>
      <w:spacing w:after="0" w:line="240" w:lineRule="auto"/>
      <w:ind w:left="289" w:hanging="5994"/>
      <w:jc w:val="both"/>
    </w:pPr>
    <w:rPr>
      <w:rFonts w:ascii="Times New Roman" w:eastAsia="Times New Roman" w:hAnsi="Times New Roman" w:cs="Times New Roman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DB39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B3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2020-02-20T07:48:00Z</cp:lastPrinted>
  <dcterms:created xsi:type="dcterms:W3CDTF">2020-02-19T09:33:00Z</dcterms:created>
  <dcterms:modified xsi:type="dcterms:W3CDTF">2020-02-21T08:10:00Z</dcterms:modified>
</cp:coreProperties>
</file>